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Year 1 Home Learning Timetable Summer 2 Week 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2277.191159928538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32.2385804715586"/>
        <w:gridCol w:w="1809.9525794569797"/>
        <w:gridCol w:w="3810"/>
        <w:gridCol w:w="2745"/>
        <w:gridCol w:w="2880"/>
        <w:tblGridChange w:id="0">
          <w:tblGrid>
            <w:gridCol w:w="1032.2385804715586"/>
            <w:gridCol w:w="1809.9525794569797"/>
            <w:gridCol w:w="3810"/>
            <w:gridCol w:w="2745"/>
            <w:gridCol w:w="2880"/>
          </w:tblGrid>
        </w:tblGridChange>
      </w:tblGrid>
      <w:tr>
        <w:trPr>
          <w:trHeight w:val="6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Get Active at Home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English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Maths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u w:val="single"/>
                <w:rtl w:val="0"/>
              </w:rPr>
              <w:t xml:space="preserve">Topic </w:t>
            </w:r>
          </w:p>
        </w:tc>
      </w:tr>
      <w:tr>
        <w:trPr>
          <w:trHeight w:val="748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Monday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9am Joe Wicks Workout </w:t>
            </w:r>
            <w:hyperlink r:id="rId6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https://www.youtube.com/user/thebodycoach1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Mindfulness Children’s yoga videos </w:t>
            </w:r>
            <w:hyperlink r:id="rId7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4"/>
                  <w:szCs w:val="24"/>
                  <w:u w:val="single"/>
                  <w:rtl w:val="0"/>
                </w:rPr>
                <w:t xml:space="preserve">www.youtube.com/user/CosmicKidsYoga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ff00ff"/>
                <w:sz w:val="20"/>
                <w:szCs w:val="20"/>
                <w:rtl w:val="0"/>
              </w:rPr>
              <w:t xml:space="preserve">Reading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- choose one of your reading books and read to an adult for 10 minutes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OR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log on to Oxford Owl and read some of the ebooks. Please create your own login!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hyperlink r:id="rId8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Free eBook library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after="240" w:before="240" w:line="240" w:lineRule="auto"/>
              <w:ind w:left="0" w:firstLine="0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Activity: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color w:val="6d9eeb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6d9eeb"/>
                <w:sz w:val="18"/>
                <w:szCs w:val="18"/>
                <w:rtl w:val="0"/>
              </w:rPr>
              <w:t xml:space="preserve">WALT spell the tricky words: little, one, do, when, what, out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color w:val="6d9eeb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Espresso-Scully’s phonics-Tricky words</w:t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color w:val="6d9eeb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</w:rPr>
              <w:drawing>
                <wp:inline distB="114300" distT="114300" distL="114300" distR="114300">
                  <wp:extent cx="2257425" cy="985838"/>
                  <wp:effectExtent b="0" l="0" r="0" t="0"/>
                  <wp:docPr id="1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9858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after="240" w:before="240" w:line="240" w:lineRule="auto"/>
              <w:ind w:left="0" w:firstLine="0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Ten minutes -TTRS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Activity: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hyperlink r:id="rId10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https://www.ictgames.com/sharkNumbers/mobile/index.html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609725" cy="1028700"/>
                  <wp:effectExtent b="0" l="0" r="0" t="0"/>
                  <wp:docPr id="1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028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tabs>
                <w:tab w:val="left" w:pos="630"/>
              </w:tabs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Poetry</w:t>
            </w:r>
          </w:p>
          <w:p w:rsidR="00000000" w:rsidDel="00000000" w:rsidP="00000000" w:rsidRDefault="00000000" w:rsidRPr="00000000" w14:paraId="00000025">
            <w:pPr>
              <w:widowControl w:val="0"/>
              <w:tabs>
                <w:tab w:val="left" w:pos="630"/>
              </w:tabs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tabs>
                <w:tab w:val="left" w:pos="630"/>
              </w:tabs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Education City/English/KS1</w:t>
            </w:r>
          </w:p>
          <w:p w:rsidR="00000000" w:rsidDel="00000000" w:rsidP="00000000" w:rsidRDefault="00000000" w:rsidRPr="00000000" w14:paraId="00000027">
            <w:pPr>
              <w:widowControl w:val="0"/>
              <w:tabs>
                <w:tab w:val="left" w:pos="630"/>
              </w:tabs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tabs>
                <w:tab w:val="left" w:pos="630"/>
              </w:tabs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“Writing an acrostic name poem”</w:t>
            </w:r>
          </w:p>
          <w:p w:rsidR="00000000" w:rsidDel="00000000" w:rsidP="00000000" w:rsidRDefault="00000000" w:rsidRPr="00000000" w14:paraId="00000029">
            <w:pPr>
              <w:widowControl w:val="0"/>
              <w:tabs>
                <w:tab w:val="left" w:pos="630"/>
              </w:tabs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tabs>
                <w:tab w:val="left" w:pos="630"/>
              </w:tabs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tabs>
                <w:tab w:val="left" w:pos="630"/>
              </w:tabs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  <w:drawing>
                <wp:inline distB="114300" distT="114300" distL="114300" distR="114300">
                  <wp:extent cx="1695450" cy="965200"/>
                  <wp:effectExtent b="0" l="0" r="0" t="0"/>
                  <wp:docPr id="9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965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tabs>
                <w:tab w:val="left" w:pos="630"/>
              </w:tabs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tabs>
                <w:tab w:val="left" w:pos="630"/>
              </w:tabs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Have a go at writing an acrostic poem using the letters of your name. </w:t>
            </w:r>
          </w:p>
          <w:p w:rsidR="00000000" w:rsidDel="00000000" w:rsidP="00000000" w:rsidRDefault="00000000" w:rsidRPr="00000000" w14:paraId="0000002E">
            <w:pPr>
              <w:widowControl w:val="0"/>
              <w:tabs>
                <w:tab w:val="left" w:pos="630"/>
              </w:tabs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tabs>
                <w:tab w:val="left" w:pos="630"/>
              </w:tabs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tabs>
                <w:tab w:val="left" w:pos="630"/>
              </w:tabs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81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Tuesday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ff00ff"/>
                <w:sz w:val="20"/>
                <w:szCs w:val="20"/>
                <w:rtl w:val="0"/>
              </w:rPr>
              <w:t xml:space="preserve">Reading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- choose one of your reading books and read to an adult for 10 minutes 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OR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log on to Oxford Owl and read some of the ebooks.</w:t>
            </w:r>
            <w:hyperlink r:id="rId13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https://www.oxfordowl.co.uk/for-home/find-a-book/library-page/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Activity: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color w:val="4a86e8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6d9eeb"/>
                <w:sz w:val="18"/>
                <w:szCs w:val="18"/>
                <w:rtl w:val="0"/>
              </w:rPr>
              <w:t xml:space="preserve">WALT 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4a86e8"/>
                <w:sz w:val="18"/>
                <w:szCs w:val="18"/>
                <w:rtl w:val="0"/>
              </w:rPr>
              <w:t xml:space="preserve">explore alternative pronunciation of the g and c graphemes</w:t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color w:val="4a86e8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Espresso- Scully’s phonics, alternative pronunciations, g and 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</w:rPr>
              <w:drawing>
                <wp:inline distB="114300" distT="114300" distL="114300" distR="114300">
                  <wp:extent cx="2123213" cy="1145417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213" cy="11454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Ten minutes - TTRS</w:t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Activity: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hyperlink r:id="rId15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https://www.ictgames.com/mobilePage/lifeguards/index.html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609725" cy="990600"/>
                  <wp:effectExtent b="0" l="0" r="0" t="0"/>
                  <wp:docPr id="8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990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Art</w:t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Read the story “The snail and the whale” If you do not have the book then there is a video from Christmas 2009 (on BBC iplayer and youtube)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Have a go at creating some puppets from the story. You can use anything you have around the house to create these. If you have any old socks, then sock puppets would be a great idea. Also if you have any lolly sticks you could also use these to make your puppet. See if you can retell the story using your puppets. </w:t>
            </w:r>
          </w:p>
          <w:p w:rsidR="00000000" w:rsidDel="00000000" w:rsidP="00000000" w:rsidRDefault="00000000" w:rsidRPr="00000000" w14:paraId="0000004C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</w:rPr>
              <w:drawing>
                <wp:inline distB="114300" distT="114300" distL="114300" distR="114300">
                  <wp:extent cx="789713" cy="789713"/>
                  <wp:effectExtent b="0" l="0" r="0" t="0"/>
                  <wp:docPr id="12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713" cy="7897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Wednesday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ff00ff"/>
                <w:sz w:val="20"/>
                <w:szCs w:val="20"/>
                <w:rtl w:val="0"/>
              </w:rPr>
              <w:t xml:space="preserve">Reading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- choose one of your reading books and read to an adult for 10 minutes </w:t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OR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log on to Oxford Owl and read some of the ebooks.</w:t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https://www.oxfordowl.co.uk/for-home/find-a-book/library-page/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Activity: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color w:val="4a86e8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4a86e8"/>
                <w:sz w:val="18"/>
                <w:szCs w:val="18"/>
                <w:rtl w:val="0"/>
              </w:rPr>
              <w:t xml:space="preserve">WALT explore alternative pronunciation of the u grapheme</w:t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color w:val="4a86e8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Espresso- Scully’s phonics, alternative pronunciations of u</w:t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</w:rPr>
              <w:drawing>
                <wp:inline distB="114300" distT="114300" distL="114300" distR="114300">
                  <wp:extent cx="1723163" cy="920774"/>
                  <wp:effectExtent b="0" l="0" r="0" t="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163" cy="9207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color w:val="4a86e8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Ten minutes -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Times table rock Stars</w:t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Activity: </w:t>
            </w:r>
          </w:p>
          <w:p w:rsidR="00000000" w:rsidDel="00000000" w:rsidP="00000000" w:rsidRDefault="00000000" w:rsidRPr="00000000" w14:paraId="0000006D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https://www.ictgames.com/mobilePage/playYourCardsRight/index.html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609725" cy="1028700"/>
                  <wp:effectExtent b="0" l="0" r="0" t="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028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u w:val="single"/>
                <w:rtl w:val="0"/>
              </w:rPr>
              <w:t xml:space="preserve">Handwriting</w:t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Choose 5 tricky words. Can you practise spelling your words using the look, cover, write and check method.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99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Thursday</w:t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ff00ff"/>
                <w:sz w:val="20"/>
                <w:szCs w:val="20"/>
                <w:rtl w:val="0"/>
              </w:rPr>
              <w:t xml:space="preserve">Reading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- choose one of your reading books and read to an adult for 10 minutes </w:t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OR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log on to Oxford Owl and read some of the ebooks.</w:t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https://www.oxfordowl.co.uk/for-home/find-a-book/library-page/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Activity: </w:t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color w:val="4a86e8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4a86e8"/>
                <w:sz w:val="20"/>
                <w:szCs w:val="20"/>
                <w:rtl w:val="0"/>
              </w:rPr>
              <w:t xml:space="preserve">WALT: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4a86e8"/>
                <w:sz w:val="18"/>
                <w:szCs w:val="18"/>
                <w:rtl w:val="0"/>
              </w:rPr>
              <w:t xml:space="preserve">explore alternative pronunciation of the ow grapheme</w:t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color w:val="4a86e8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color w:val="4a86e8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Espresso- Scully’s phonics, alternative pronunciations of OW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</w:rPr>
              <w:drawing>
                <wp:inline distB="114300" distT="114300" distL="114300" distR="114300">
                  <wp:extent cx="1957635" cy="1065937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635" cy="10659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Ten minutes -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Times table rock Stars</w:t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Activity: </w:t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hyperlink r:id="rId22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https://www.ictgames.com/mobilePage/duckShoot/index.html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609725" cy="1181100"/>
                  <wp:effectExtent b="0" l="0" r="0" t="0"/>
                  <wp:docPr id="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181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u w:val="single"/>
                <w:rtl w:val="0"/>
              </w:rPr>
              <w:t xml:space="preserve">ICT- coding</w:t>
            </w:r>
          </w:p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Unit 1b ‘Obey my command’</w:t>
            </w:r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Lesson 6 My own app (add events)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on Espresso coding (remember to log in to Google Chrome and link data first so that you don’t need to keep putting in your username and password each time).</w:t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Each step of the lesson has a help video for you to watch before you give it a go!</w:t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695450" cy="533400"/>
                  <wp:effectExtent b="0" l="0" r="0" t="0"/>
                  <wp:docPr id="10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53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Friday</w:t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ff00ff"/>
                <w:sz w:val="20"/>
                <w:szCs w:val="20"/>
                <w:rtl w:val="0"/>
              </w:rPr>
              <w:t xml:space="preserve">Reading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- choose one of your reading books and read to an adult for 10 minutes </w:t>
            </w:r>
          </w:p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OR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log on to Oxford Owl and read some of the ebooks.</w:t>
            </w:r>
          </w:p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color w:val="0000ff"/>
                <w:sz w:val="20"/>
                <w:szCs w:val="20"/>
              </w:rPr>
            </w:pPr>
            <w:hyperlink r:id="rId25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https://www.oxfordowl.co.uk/for-home/find-a-book/library-page/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Activity: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0000ff"/>
                <w:sz w:val="20"/>
                <w:szCs w:val="20"/>
                <w:rtl w:val="0"/>
              </w:rPr>
              <w:t xml:space="preserve">Phonics -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color w:val="4a86e8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4a86e8"/>
                <w:sz w:val="20"/>
                <w:szCs w:val="20"/>
                <w:rtl w:val="0"/>
              </w:rPr>
              <w:t xml:space="preserve">WALT: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4a86e8"/>
                <w:sz w:val="18"/>
                <w:szCs w:val="18"/>
                <w:rtl w:val="0"/>
              </w:rPr>
              <w:t xml:space="preserve">explore alternative pronunciation of the ie grapheme</w:t>
            </w:r>
          </w:p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color w:val="4a86e8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color w:val="4a86e8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Espresso- Scully’s phonics, alternative pronunciations of OW</w:t>
            </w:r>
          </w:p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</w:rPr>
              <w:drawing>
                <wp:inline distB="114300" distT="114300" distL="114300" distR="114300">
                  <wp:extent cx="1614488" cy="87778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488" cy="8777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Ten minutes -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TTRS</w:t>
            </w:r>
          </w:p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Activity:</w:t>
            </w:r>
          </w:p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hyperlink r:id="rId26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https://www.ictgames.com/mobilePage/hundredHunt/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609725" cy="1143000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u w:val="single"/>
                <w:rtl w:val="0"/>
              </w:rPr>
              <w:t xml:space="preserve">PSHE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Have a think about moving into Year 2. Write a letter to your new teacher telling them all about yourself. Let them know what you are looking forward to in Year 2 and if you have any worries. </w:t>
            </w:r>
          </w:p>
          <w:p w:rsidR="00000000" w:rsidDel="00000000" w:rsidP="00000000" w:rsidRDefault="00000000" w:rsidRPr="00000000" w14:paraId="000000CB">
            <w:pPr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5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28" w:type="default"/>
      <w:pgSz w:h="11906" w:w="16838"/>
      <w:pgMar w:bottom="566.9291338582677" w:top="566.9291338582677" w:left="1133.8582677165355" w:right="566.92913385826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omic Sans M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6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22" Type="http://schemas.openxmlformats.org/officeDocument/2006/relationships/hyperlink" Target="https://www.ictgames.com/mobilePage/duckShoot/index.html" TargetMode="External"/><Relationship Id="rId21" Type="http://schemas.openxmlformats.org/officeDocument/2006/relationships/hyperlink" Target="https://www.oxfordowl.co.uk/for-home/find-a-book/library-page/" TargetMode="External"/><Relationship Id="rId24" Type="http://schemas.openxmlformats.org/officeDocument/2006/relationships/image" Target="media/image8.png"/><Relationship Id="rId23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26" Type="http://schemas.openxmlformats.org/officeDocument/2006/relationships/hyperlink" Target="https://www.ictgames.com/mobilePage/hundredHunt/" TargetMode="External"/><Relationship Id="rId25" Type="http://schemas.openxmlformats.org/officeDocument/2006/relationships/hyperlink" Target="https://www.oxfordowl.co.uk/for-home/find-a-book/library-page/" TargetMode="External"/><Relationship Id="rId28" Type="http://schemas.openxmlformats.org/officeDocument/2006/relationships/header" Target="header1.xml"/><Relationship Id="rId27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hyperlink" Target="https://www.youtube.com/user/thebodycoach1" TargetMode="External"/><Relationship Id="rId7" Type="http://schemas.openxmlformats.org/officeDocument/2006/relationships/hyperlink" Target="http://www.youtube.com/user/CosmicKidsYoga" TargetMode="External"/><Relationship Id="rId8" Type="http://schemas.openxmlformats.org/officeDocument/2006/relationships/hyperlink" Target="https://www.oxfordowl.co.uk/for-home/find-a-book/library-page/" TargetMode="External"/><Relationship Id="rId11" Type="http://schemas.openxmlformats.org/officeDocument/2006/relationships/image" Target="media/image4.png"/><Relationship Id="rId10" Type="http://schemas.openxmlformats.org/officeDocument/2006/relationships/hyperlink" Target="https://www.ictgames.com/sharkNumbers/mobile/index.html" TargetMode="External"/><Relationship Id="rId13" Type="http://schemas.openxmlformats.org/officeDocument/2006/relationships/hyperlink" Target="https://www.oxfordowl.co.uk/for-home/find-a-book/library-page/" TargetMode="External"/><Relationship Id="rId12" Type="http://schemas.openxmlformats.org/officeDocument/2006/relationships/image" Target="media/image7.png"/><Relationship Id="rId15" Type="http://schemas.openxmlformats.org/officeDocument/2006/relationships/hyperlink" Target="https://www.ictgames.com/mobilePage/lifeguards/index.html" TargetMode="External"/><Relationship Id="rId14" Type="http://schemas.openxmlformats.org/officeDocument/2006/relationships/image" Target="media/image5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9" Type="http://schemas.openxmlformats.org/officeDocument/2006/relationships/hyperlink" Target="https://www.ictgames.com/mobilePage/playYourCardsRight/index.html" TargetMode="External"/><Relationship Id="rId18" Type="http://schemas.openxmlformats.org/officeDocument/2006/relationships/hyperlink" Target="https://www.oxfordowl.co.uk/for-home/find-a-book/library-pag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